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7FF6E"/>
  <w:body>
    <w:p w:rsidR="003B29C7" w:rsidRPr="00222E11" w:rsidRDefault="00222E11" w:rsidP="00222E11">
      <w:pPr>
        <w:pStyle w:val="1"/>
        <w:spacing w:line="360" w:lineRule="auto"/>
        <w:rPr>
          <w:rFonts w:ascii="Tahoma" w:hAnsi="Tahoma" w:cs="Times New Roman"/>
          <w:b/>
          <w:color w:val="FF0000"/>
          <w:sz w:val="28"/>
          <w:szCs w:val="28"/>
        </w:rPr>
      </w:pPr>
      <w:bookmarkStart w:id="0" w:name="_GoBack"/>
      <w:bookmarkEnd w:id="0"/>
      <w:r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O </w:t>
      </w:r>
      <w:r w:rsidR="003B29C7" w:rsidRPr="00222E11">
        <w:rPr>
          <w:rFonts w:ascii="Tahoma" w:hAnsi="Tahoma" w:cs="Times New Roman"/>
          <w:b/>
          <w:color w:val="FF0000"/>
          <w:sz w:val="28"/>
          <w:szCs w:val="28"/>
        </w:rPr>
        <w:t>PPUB PRECISA D</w:t>
      </w:r>
      <w:r w:rsidRPr="00222E11">
        <w:rPr>
          <w:rFonts w:ascii="Tahoma" w:hAnsi="Tahoma" w:cs="Times New Roman"/>
          <w:b/>
          <w:color w:val="FF0000"/>
          <w:sz w:val="28"/>
          <w:szCs w:val="28"/>
        </w:rPr>
        <w:t>E FUNDADORES</w:t>
      </w:r>
      <w:r w:rsidR="003B29C7"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 </w:t>
      </w:r>
    </w:p>
    <w:p w:rsidR="00222E11" w:rsidRDefault="00222E11" w:rsidP="00222E11">
      <w:pPr>
        <w:pStyle w:val="1"/>
        <w:spacing w:line="360" w:lineRule="auto"/>
        <w:rPr>
          <w:rFonts w:ascii="Tahoma" w:hAnsi="Tahoma" w:cs="Times New Roman"/>
          <w:b/>
          <w:color w:val="FF0000"/>
          <w:sz w:val="28"/>
          <w:szCs w:val="28"/>
        </w:rPr>
      </w:pPr>
      <w:r>
        <w:rPr>
          <w:rFonts w:ascii="Tahoma" w:hAnsi="Tahoma" w:cs="Times New Roman"/>
          <w:b/>
          <w:color w:val="FF0000"/>
          <w:sz w:val="28"/>
          <w:szCs w:val="28"/>
        </w:rPr>
        <w:t xml:space="preserve">Se você quer ser uma das 101 fundadoras do PPUB, entre em contato </w:t>
      </w:r>
      <w:proofErr w:type="gramStart"/>
      <w:r>
        <w:rPr>
          <w:rFonts w:ascii="Tahoma" w:hAnsi="Tahoma" w:cs="Times New Roman"/>
          <w:b/>
          <w:color w:val="FF0000"/>
          <w:sz w:val="28"/>
          <w:szCs w:val="28"/>
        </w:rPr>
        <w:t>com</w:t>
      </w:r>
      <w:proofErr w:type="gramEnd"/>
      <w:r>
        <w:rPr>
          <w:rFonts w:ascii="Tahoma" w:hAnsi="Tahoma" w:cs="Times New Roman"/>
          <w:b/>
          <w:color w:val="FF0000"/>
          <w:sz w:val="28"/>
          <w:szCs w:val="28"/>
        </w:rPr>
        <w:t xml:space="preserve"> Libidiunga Cardoso: </w:t>
      </w:r>
      <w:hyperlink r:id="rId5" w:history="1">
        <w:r w:rsidRPr="00E648B6">
          <w:rPr>
            <w:rStyle w:val="Hyperlink"/>
            <w:rFonts w:ascii="Tahoma" w:hAnsi="Tahoma" w:cs="Times New Roman"/>
            <w:b/>
            <w:sz w:val="28"/>
            <w:szCs w:val="28"/>
          </w:rPr>
          <w:t>ppub@nerefuh.com.br</w:t>
        </w:r>
      </w:hyperlink>
    </w:p>
    <w:p w:rsidR="00222E11" w:rsidRDefault="00222E11" w:rsidP="00222E11">
      <w:pPr>
        <w:pStyle w:val="1"/>
        <w:spacing w:line="360" w:lineRule="auto"/>
        <w:rPr>
          <w:rFonts w:ascii="Tahoma" w:hAnsi="Tahoma" w:cs="Times New Roman"/>
          <w:b/>
          <w:color w:val="FF0000"/>
          <w:sz w:val="28"/>
          <w:szCs w:val="28"/>
        </w:rPr>
      </w:pPr>
    </w:p>
    <w:p w:rsidR="00222E11" w:rsidRPr="00222E11" w:rsidRDefault="00222E11" w:rsidP="00222E11">
      <w:pPr>
        <w:pStyle w:val="1"/>
        <w:spacing w:line="360" w:lineRule="auto"/>
        <w:rPr>
          <w:rFonts w:ascii="Tahoma" w:hAnsi="Tahoma" w:cs="Times New Roman"/>
          <w:b/>
          <w:color w:val="FF0000"/>
          <w:sz w:val="28"/>
          <w:szCs w:val="28"/>
        </w:rPr>
      </w:pPr>
      <w:r>
        <w:rPr>
          <w:rFonts w:ascii="Tahoma" w:hAnsi="Tahoma" w:cs="Times New Roman"/>
          <w:b/>
          <w:color w:val="FF0000"/>
          <w:sz w:val="28"/>
          <w:szCs w:val="28"/>
        </w:rPr>
        <w:t>A princípio, precisamos de seu</w:t>
      </w:r>
      <w:r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 nome completo, naturalidade, número do título eleitoral </w:t>
      </w:r>
      <w:proofErr w:type="gramStart"/>
      <w:r w:rsidRPr="00222E11">
        <w:rPr>
          <w:rFonts w:ascii="Tahoma" w:hAnsi="Tahoma" w:cs="Times New Roman"/>
          <w:b/>
          <w:color w:val="FF0000"/>
          <w:sz w:val="28"/>
          <w:szCs w:val="28"/>
        </w:rPr>
        <w:t>com</w:t>
      </w:r>
      <w:proofErr w:type="gramEnd"/>
      <w:r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 a Zona, Seção, Município e Estado, profissão e endereço da residência;</w:t>
      </w:r>
      <w:r>
        <w:rPr>
          <w:rFonts w:ascii="Tahoma" w:hAnsi="Tahoma" w:cs="Times New Roman"/>
          <w:b/>
          <w:color w:val="FF0000"/>
          <w:sz w:val="28"/>
          <w:szCs w:val="28"/>
        </w:rPr>
        <w:t xml:space="preserve"> e contato (email e telefone).</w:t>
      </w:r>
    </w:p>
    <w:p w:rsidR="00222E11" w:rsidRDefault="00222E11" w:rsidP="00222E11">
      <w:pPr>
        <w:pStyle w:val="1"/>
        <w:spacing w:line="360" w:lineRule="auto"/>
        <w:rPr>
          <w:rStyle w:val="Strong"/>
          <w:rFonts w:ascii="Tahoma" w:hAnsi="Tahoma" w:cs="Times New Roman"/>
          <w:b w:val="0"/>
          <w:sz w:val="28"/>
          <w:szCs w:val="28"/>
        </w:rPr>
      </w:pP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Strong"/>
          <w:rFonts w:ascii="Tahoma" w:hAnsi="Tahoma" w:cs="Times New Roman"/>
          <w:sz w:val="28"/>
          <w:szCs w:val="28"/>
        </w:rPr>
        <w:t>1º PASSO</w:t>
      </w:r>
    </w:p>
    <w:p w:rsidR="00222E11" w:rsidRDefault="003B29C7" w:rsidP="00222E11">
      <w:pPr>
        <w:pStyle w:val="1"/>
        <w:spacing w:line="360" w:lineRule="auto"/>
        <w:rPr>
          <w:rFonts w:ascii="Tahoma" w:hAnsi="Tahoma" w:cs="Times New Roman"/>
          <w:b/>
          <w:color w:val="FF0000"/>
          <w:sz w:val="28"/>
          <w:szCs w:val="28"/>
        </w:rPr>
      </w:pPr>
      <w:r w:rsidRPr="00222E11">
        <w:rPr>
          <w:rFonts w:ascii="Tahoma" w:hAnsi="Tahoma" w:cs="Times New Roman"/>
          <w:b/>
          <w:color w:val="FF0000"/>
          <w:sz w:val="28"/>
          <w:szCs w:val="28"/>
        </w:rPr>
        <w:t>Precisamos de p</w:t>
      </w:r>
      <w:r w:rsidR="005F6473"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elo menos 101 eleitores, </w:t>
      </w:r>
      <w:proofErr w:type="gramStart"/>
      <w:r w:rsidR="005F6473" w:rsidRPr="00222E11">
        <w:rPr>
          <w:rFonts w:ascii="Tahoma" w:hAnsi="Tahoma" w:cs="Times New Roman"/>
          <w:b/>
          <w:color w:val="FF0000"/>
          <w:sz w:val="28"/>
          <w:szCs w:val="28"/>
        </w:rPr>
        <w:t>com</w:t>
      </w:r>
      <w:proofErr w:type="gramEnd"/>
      <w:r w:rsidR="005F6473"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 domicílio eleitoral em, no mínimo, um terço dos Estados</w:t>
      </w:r>
      <w:r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 do Brasil</w:t>
      </w:r>
      <w:r w:rsidR="005F6473"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 (9 estados).</w:t>
      </w:r>
      <w:r w:rsidR="00222E11">
        <w:rPr>
          <w:rFonts w:ascii="Tahoma" w:hAnsi="Tahoma" w:cs="Times New Roman"/>
          <w:b/>
          <w:color w:val="FF0000"/>
          <w:sz w:val="28"/>
          <w:szCs w:val="28"/>
        </w:rPr>
        <w:t xml:space="preserve"> </w:t>
      </w:r>
    </w:p>
    <w:p w:rsidR="005F6473" w:rsidRPr="00222E11" w:rsidRDefault="003B29C7" w:rsidP="00222E11">
      <w:pPr>
        <w:pStyle w:val="1"/>
        <w:spacing w:line="360" w:lineRule="auto"/>
        <w:rPr>
          <w:rFonts w:ascii="Tahoma" w:hAnsi="Tahoma" w:cs="Times New Roman"/>
          <w:b/>
          <w:color w:val="FF0000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Esses 101 eleitores irão:</w:t>
      </w:r>
      <w:r w:rsidR="00222E11">
        <w:rPr>
          <w:rFonts w:ascii="Tahoma" w:hAnsi="Tahoma" w:cs="Times New Roman"/>
          <w:b/>
          <w:color w:val="FF0000"/>
          <w:sz w:val="28"/>
          <w:szCs w:val="28"/>
        </w:rPr>
        <w:t xml:space="preserve"> </w:t>
      </w:r>
      <w:r w:rsidR="00222E11">
        <w:rPr>
          <w:rFonts w:ascii="Tahoma" w:hAnsi="Tahoma" w:cs="Times New Roman"/>
          <w:b/>
          <w:color w:val="FF0000"/>
          <w:sz w:val="28"/>
          <w:szCs w:val="28"/>
        </w:rPr>
        <w:br/>
      </w:r>
      <w:r w:rsidRPr="00222E11">
        <w:rPr>
          <w:rFonts w:ascii="Tahoma" w:hAnsi="Tahoma" w:cs="Times New Roman"/>
          <w:sz w:val="28"/>
          <w:szCs w:val="28"/>
        </w:rPr>
        <w:t xml:space="preserve">- </w:t>
      </w:r>
      <w:r w:rsidR="005F6473" w:rsidRPr="00222E11">
        <w:rPr>
          <w:rFonts w:ascii="Tahoma" w:hAnsi="Tahoma" w:cs="Times New Roman"/>
          <w:sz w:val="28"/>
          <w:szCs w:val="28"/>
        </w:rPr>
        <w:t>Elaborar o programa e o estatuto do partido.</w:t>
      </w:r>
      <w:r w:rsidR="005F6473" w:rsidRPr="00222E11">
        <w:rPr>
          <w:rFonts w:ascii="Tahoma" w:hAnsi="Tahoma" w:cs="Times New Roman"/>
          <w:sz w:val="28"/>
          <w:szCs w:val="28"/>
        </w:rPr>
        <w:br/>
        <w:t xml:space="preserve">- Eleger, </w:t>
      </w:r>
      <w:proofErr w:type="gramStart"/>
      <w:r w:rsidR="005F6473" w:rsidRPr="00222E11">
        <w:rPr>
          <w:rFonts w:ascii="Tahoma" w:hAnsi="Tahoma" w:cs="Times New Roman"/>
          <w:sz w:val="28"/>
          <w:szCs w:val="28"/>
        </w:rPr>
        <w:t>na</w:t>
      </w:r>
      <w:proofErr w:type="gramEnd"/>
      <w:r w:rsidR="005F6473" w:rsidRPr="00222E11">
        <w:rPr>
          <w:rFonts w:ascii="Tahoma" w:hAnsi="Tahoma" w:cs="Times New Roman"/>
          <w:sz w:val="28"/>
          <w:szCs w:val="28"/>
        </w:rPr>
        <w:t xml:space="preserve"> forma do Estatuto, os dirigentes nacionais provisórios. </w:t>
      </w:r>
      <w:r w:rsidR="005F6473" w:rsidRPr="00222E11">
        <w:rPr>
          <w:rFonts w:ascii="Tahoma" w:hAnsi="Tahoma" w:cs="Times New Roman"/>
          <w:sz w:val="28"/>
          <w:szCs w:val="28"/>
        </w:rPr>
        <w:br/>
        <w:t>(Art. 8º da Resolução - TSE nº 23.282/10).</w:t>
      </w:r>
      <w:r w:rsidR="005F6473" w:rsidRPr="00222E11">
        <w:rPr>
          <w:rFonts w:ascii="Tahoma" w:hAnsi="Tahoma" w:cs="Times New Roman"/>
          <w:sz w:val="28"/>
          <w:szCs w:val="28"/>
        </w:rPr>
        <w:br/>
        <w:t>- Publicar o inteiro teor do programa e do estatuto no Diário Oficial da União.</w:t>
      </w:r>
    </w:p>
    <w:p w:rsidR="005F6473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D87C1F" w:rsidRDefault="00D87C1F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D87C1F" w:rsidRPr="00222E11" w:rsidRDefault="00D87C1F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Strong"/>
          <w:rFonts w:ascii="Tahoma" w:hAnsi="Tahoma" w:cs="Times New Roman"/>
          <w:sz w:val="28"/>
          <w:szCs w:val="28"/>
        </w:rPr>
        <w:lastRenderedPageBreak/>
        <w:t>2º PASSO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OBTENÇÃO DO REGISTRO CIVEL NO CARTÓRIO DA CAPITAL FEDERAL (Art. 9º da Resolução - TSE nº 23.282)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br/>
        <w:t>DOCUMENTOS QUE DEVEM SER APRESENTADOS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</w:t>
      </w:r>
      <w:proofErr w:type="gramStart"/>
      <w:r w:rsidRPr="00222E11">
        <w:rPr>
          <w:rFonts w:ascii="Tahoma" w:hAnsi="Tahoma" w:cs="Times New Roman"/>
          <w:sz w:val="28"/>
          <w:szCs w:val="28"/>
        </w:rPr>
        <w:t>-  cópia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autenticada da ata da reunião de fundação do partido;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II- </w:t>
      </w:r>
      <w:proofErr w:type="gramStart"/>
      <w:r w:rsidRPr="00222E11">
        <w:rPr>
          <w:rFonts w:ascii="Tahoma" w:hAnsi="Tahoma" w:cs="Times New Roman"/>
          <w:sz w:val="28"/>
          <w:szCs w:val="28"/>
        </w:rPr>
        <w:t>exemplar do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Diário Oficial que publicou, no seu inteiro teor, o programa e o estatuto;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b/>
          <w:color w:val="FF0000"/>
          <w:sz w:val="28"/>
          <w:szCs w:val="28"/>
        </w:rPr>
      </w:pPr>
      <w:r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III- relação de todos os fundadores </w:t>
      </w:r>
      <w:proofErr w:type="gramStart"/>
      <w:r w:rsidRPr="00222E11">
        <w:rPr>
          <w:rFonts w:ascii="Tahoma" w:hAnsi="Tahoma" w:cs="Times New Roman"/>
          <w:b/>
          <w:color w:val="FF0000"/>
          <w:sz w:val="28"/>
          <w:szCs w:val="28"/>
        </w:rPr>
        <w:t>com</w:t>
      </w:r>
      <w:proofErr w:type="gramEnd"/>
      <w:r w:rsidRPr="00222E11">
        <w:rPr>
          <w:rFonts w:ascii="Tahoma" w:hAnsi="Tahoma" w:cs="Times New Roman"/>
          <w:b/>
          <w:color w:val="FF0000"/>
          <w:sz w:val="28"/>
          <w:szCs w:val="28"/>
        </w:rPr>
        <w:t xml:space="preserve"> o nome completo, naturalidade, número do título eleitoral com a Zona, Seção, Município e Estado, profissão e endereço da residência;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O requerimento indicará o nome e função dos dirigentes e o endereço da sede do partido </w:t>
      </w:r>
      <w:proofErr w:type="gramStart"/>
      <w:r w:rsidRPr="00222E11">
        <w:rPr>
          <w:rFonts w:ascii="Tahoma" w:hAnsi="Tahoma" w:cs="Times New Roman"/>
          <w:sz w:val="28"/>
          <w:szCs w:val="28"/>
        </w:rPr>
        <w:t>na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Capital Federal.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IV- Satisfeitas as exigências do art. 9º da Resolução - TSE nº 23.282/10, o Oficial </w:t>
      </w:r>
      <w:proofErr w:type="gramStart"/>
      <w:r w:rsidRPr="00222E11">
        <w:rPr>
          <w:rFonts w:ascii="Tahoma" w:hAnsi="Tahoma" w:cs="Times New Roman"/>
          <w:sz w:val="28"/>
          <w:szCs w:val="28"/>
        </w:rPr>
        <w:t>do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Registro Civil efetuará o registro no livro correspondente, expedindo certidão de inteiro teor.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Strong"/>
          <w:rFonts w:ascii="Tahoma" w:hAnsi="Tahoma" w:cs="Times New Roman"/>
          <w:sz w:val="28"/>
          <w:szCs w:val="28"/>
        </w:rPr>
        <w:t>3º PASSO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INFORMAR AO TRIBUNAL REGIONAL ELEITORAL SUA COMISSÃO PROVISÓRIA OU PESSOAS RESPONSÁVEIS PELO PARTIDO EM FORMAÇÃO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Informar aos tribunais regionais eleitorais a comissão provisória ou pessoas responsáveis para </w:t>
      </w:r>
      <w:proofErr w:type="gramStart"/>
      <w:r w:rsidRPr="00222E11">
        <w:rPr>
          <w:rFonts w:ascii="Tahoma" w:hAnsi="Tahoma" w:cs="Times New Roman"/>
          <w:sz w:val="28"/>
          <w:szCs w:val="28"/>
        </w:rPr>
        <w:t>a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apresentação das listas ou formulários de assinaturas e solicitação de certidão de apoiamento perante os cartórios.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Art. 11. O partido político em formação, por meio de seu representante legal, em requerimento acompanhado de certidão do Registro Civil das Pessoas Jurídicas, da Capital Federal, informará aos tribunais regionais eleitorais a comissão provisória ou pessoas responsáveis para a apresentação das listas ou formulários de assinaturas e solicitação de certidão de apoiamento perante os cartórios.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Strong"/>
          <w:rFonts w:ascii="Tahoma" w:hAnsi="Tahoma" w:cs="Times New Roman"/>
          <w:sz w:val="28"/>
          <w:szCs w:val="28"/>
        </w:rPr>
        <w:t>4º PASSO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APOIAMENTO MÍNIMO DE ELEITORES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Entre os requisitos, aquele que representa maior dificuldade quanto a sua interpretação e atendimento é o do apoiamento mínimo exigido para registro nos órgãos da Justiça Eleitoral.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Nos termos </w:t>
      </w:r>
      <w:proofErr w:type="gramStart"/>
      <w:r w:rsidRPr="00222E11">
        <w:rPr>
          <w:rFonts w:ascii="Tahoma" w:hAnsi="Tahoma" w:cs="Times New Roman"/>
          <w:sz w:val="28"/>
          <w:szCs w:val="28"/>
        </w:rPr>
        <w:t>do § 1º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, </w:t>
      </w:r>
      <w:proofErr w:type="gramStart"/>
      <w:r w:rsidRPr="00222E11">
        <w:rPr>
          <w:rFonts w:ascii="Tahoma" w:hAnsi="Tahoma" w:cs="Times New Roman"/>
          <w:sz w:val="28"/>
          <w:szCs w:val="28"/>
        </w:rPr>
        <w:t>do art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. 7º, da Lei nº 9.096/95, § </w:t>
      </w:r>
      <w:proofErr w:type="gramStart"/>
      <w:r w:rsidRPr="00222E11">
        <w:rPr>
          <w:rFonts w:ascii="Tahoma" w:hAnsi="Tahoma" w:cs="Times New Roman"/>
          <w:sz w:val="28"/>
          <w:szCs w:val="28"/>
        </w:rPr>
        <w:t>1</w:t>
      </w:r>
      <w:r w:rsidRPr="00222E11">
        <w:rPr>
          <w:rFonts w:ascii="Tahoma" w:hAnsi="Tahoma" w:cs="Times New Roman"/>
          <w:sz w:val="28"/>
          <w:szCs w:val="28"/>
          <w:u w:val="single"/>
          <w:vertAlign w:val="superscript"/>
        </w:rPr>
        <w:t>o</w:t>
      </w:r>
      <w:r w:rsidRPr="00222E11">
        <w:rPr>
          <w:rFonts w:ascii="Tahoma" w:hAnsi="Tahoma" w:cs="Times New Roman"/>
          <w:sz w:val="28"/>
          <w:szCs w:val="28"/>
        </w:rPr>
        <w:t>  só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é admitido o registro do estatuto de partido político que tenha caráter nacional, considerando-se como tal aquele que comprove, no período de dois anos, o apoiamento de eleitores não filiados a partido político, correspondente a, pelo menos, 0,5% (cinco décimos por cento) dos votos dados na última eleição geral para a Câmara dos Deputados, não computados os votos em branco e os nulos, distribuídos por um terço, ou mais, dos Estados, com um mínimo de 0,1% (um décimo por cento) do eleitorado que haja votado em cada um deles.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O quantitativo das assinaturas pode ser calculado consultando-s</w:t>
      </w:r>
      <w:r w:rsidR="00222E11">
        <w:rPr>
          <w:rFonts w:ascii="Tahoma" w:hAnsi="Tahoma" w:cs="Times New Roman"/>
          <w:sz w:val="28"/>
          <w:szCs w:val="28"/>
        </w:rPr>
        <w:t xml:space="preserve">e o site do TSE, pelo seguinte </w:t>
      </w:r>
      <w:r w:rsidRPr="00222E11">
        <w:rPr>
          <w:rFonts w:ascii="Tahoma" w:hAnsi="Tahoma" w:cs="Times New Roman"/>
          <w:sz w:val="28"/>
          <w:szCs w:val="28"/>
        </w:rPr>
        <w:t>link</w:t>
      </w:r>
      <w:proofErr w:type="gramStart"/>
      <w:r w:rsidRPr="00222E11">
        <w:rPr>
          <w:rFonts w:ascii="Tahoma" w:hAnsi="Tahoma" w:cs="Times New Roman"/>
          <w:sz w:val="28"/>
          <w:szCs w:val="28"/>
        </w:rPr>
        <w:t>:</w:t>
      </w:r>
      <w:r w:rsidR="00222E11">
        <w:rPr>
          <w:rFonts w:ascii="Tahoma" w:hAnsi="Tahoma" w:cs="Times New Roman"/>
          <w:sz w:val="28"/>
          <w:szCs w:val="28"/>
        </w:rPr>
        <w:t xml:space="preserve"> </w:t>
      </w:r>
      <w:r w:rsidRPr="00222E11">
        <w:rPr>
          <w:rFonts w:ascii="Tahoma" w:hAnsi="Tahoma"/>
          <w:sz w:val="28"/>
          <w:szCs w:val="28"/>
        </w:rPr>
        <w:t> </w:t>
      </w:r>
      <w:proofErr w:type="gramEnd"/>
      <w:r w:rsidR="00222E11">
        <w:rPr>
          <w:rFonts w:ascii="Tahoma" w:hAnsi="Tahoma"/>
          <w:sz w:val="28"/>
          <w:szCs w:val="28"/>
        </w:rPr>
        <w:br/>
      </w:r>
      <w:hyperlink r:id="rId6" w:history="1">
        <w:r w:rsidRPr="00222E11">
          <w:rPr>
            <w:rStyle w:val="Hyperlink"/>
            <w:rFonts w:ascii="Tahoma" w:hAnsi="Tahoma"/>
            <w:sz w:val="28"/>
            <w:szCs w:val="28"/>
          </w:rPr>
          <w:t>http://www.tse.jus.br/eleicoes/estatisticas/estatisticas-eleitorais-2014-resultado</w:t>
        </w:r>
      </w:hyperlink>
    </w:p>
    <w:p w:rsidR="005F6473" w:rsidRPr="00222E11" w:rsidRDefault="005F6473" w:rsidP="00222E11">
      <w:pPr>
        <w:pStyle w:val="NormalWeb"/>
        <w:spacing w:line="360" w:lineRule="auto"/>
        <w:rPr>
          <w:rFonts w:ascii="Tahoma" w:hAnsi="Tahoma"/>
          <w:sz w:val="28"/>
          <w:szCs w:val="28"/>
        </w:rPr>
      </w:pPr>
      <w:r w:rsidRPr="00222E11">
        <w:rPr>
          <w:rFonts w:ascii="Tahoma" w:hAnsi="Tahoma"/>
          <w:sz w:val="28"/>
          <w:szCs w:val="28"/>
        </w:rPr>
        <w:t xml:space="preserve">Note-se que a Lei 13.165, de 29/09/2015, acrescentou um lapso temporal para a obtenção do apoiamento mínimo necessário á criação de um partido político; a </w:t>
      </w:r>
      <w:proofErr w:type="gramStart"/>
      <w:r w:rsidRPr="00222E11">
        <w:rPr>
          <w:rFonts w:ascii="Tahoma" w:hAnsi="Tahoma"/>
          <w:sz w:val="28"/>
          <w:szCs w:val="28"/>
        </w:rPr>
        <w:t>partir  da</w:t>
      </w:r>
      <w:proofErr w:type="gramEnd"/>
      <w:r w:rsidRPr="00222E11">
        <w:rPr>
          <w:rFonts w:ascii="Tahoma" w:hAnsi="Tahoma"/>
          <w:sz w:val="28"/>
          <w:szCs w:val="28"/>
        </w:rPr>
        <w:t xml:space="preserve"> sua publicação, os apoiamentos terão validade de dois anos.</w:t>
      </w:r>
      <w:r w:rsidR="00222E11">
        <w:rPr>
          <w:rFonts w:ascii="Tahoma" w:hAnsi="Tahoma"/>
          <w:sz w:val="28"/>
          <w:szCs w:val="28"/>
        </w:rPr>
        <w:t xml:space="preserve"> </w:t>
      </w:r>
      <w:r w:rsidRPr="00222E11">
        <w:rPr>
          <w:rFonts w:ascii="Tahoma" w:hAnsi="Tahoma"/>
          <w:sz w:val="28"/>
          <w:szCs w:val="28"/>
        </w:rPr>
        <w:t>Para que seja comprovado o apoiamento mínimo, o partido deverá organizar listas ou formulários, para cada Zona Eleitoral, encimadas pela denominação da sigla partidária e o fim a que se destina a adesão do eleitor, contendo o nome completo do eleitor, sua assinatura e número do título eleitoral.  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O chefe de cartório, no prazo de 15 </w:t>
      </w:r>
      <w:proofErr w:type="gramStart"/>
      <w:r w:rsidRPr="00222E11">
        <w:rPr>
          <w:rFonts w:ascii="Tahoma" w:hAnsi="Tahoma" w:cs="Times New Roman"/>
          <w:sz w:val="28"/>
          <w:szCs w:val="28"/>
        </w:rPr>
        <w:t>dias</w:t>
      </w:r>
      <w:proofErr w:type="gramEnd"/>
      <w:r w:rsidRPr="00222E11">
        <w:rPr>
          <w:rFonts w:ascii="Tahoma" w:hAnsi="Tahoma" w:cs="Times New Roman"/>
          <w:sz w:val="28"/>
          <w:szCs w:val="28"/>
        </w:rPr>
        <w:t>, conferirá as assinaturas e os números dos títulos e lavrará, na própria lista, o seu atestado: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§ 2º O chefe de cartório dará imediato recibo de cada lista ou formulário que lhe for apresentado e, no prazo de 15 (quinze) dias, após conferir as assinaturas e os números dos títulos eleitorais, lavrará o seu atestado na própria lista ou formulário, devolvendo-o ao interessado, permanecendo cópia em poder do cartório eleitoral (Lei nº 9.096/95, art. 9º, § 2º c.c. o art. 4º da Lei nº 10.842/2004).</w:t>
      </w:r>
    </w:p>
    <w:p w:rsidR="005F6473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D87C1F" w:rsidRDefault="00D87C1F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D87C1F" w:rsidRPr="00222E11" w:rsidRDefault="00D87C1F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Strong"/>
          <w:rFonts w:ascii="Tahoma" w:hAnsi="Tahoma" w:cs="Times New Roman"/>
          <w:sz w:val="28"/>
          <w:szCs w:val="28"/>
        </w:rPr>
        <w:t>5º PASSO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Obtido o apoiamento mínimo no Estado, o partido constituirá</w:t>
      </w:r>
      <w:proofErr w:type="gramStart"/>
      <w:r w:rsidRPr="00222E11">
        <w:rPr>
          <w:rFonts w:ascii="Tahoma" w:hAnsi="Tahoma" w:cs="Times New Roman"/>
          <w:sz w:val="28"/>
          <w:szCs w:val="28"/>
        </w:rPr>
        <w:t>,  definitivamente</w:t>
      </w:r>
      <w:proofErr w:type="gramEnd"/>
      <w:r w:rsidRPr="00222E11">
        <w:rPr>
          <w:rFonts w:ascii="Tahoma" w:hAnsi="Tahoma" w:cs="Times New Roman"/>
          <w:sz w:val="28"/>
          <w:szCs w:val="28"/>
        </w:rPr>
        <w:t>, na forma de seu estatuto, órgãos de direção municipais e regional, designando os seus dirigentes; organizado em, no mínimo, um terço dos Estados, constituirá, também definitivamente,  o seu  órgão  de  direção nacional (Lei nº 9.096/95, art. 8º, § 3º).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Strong"/>
          <w:rFonts w:ascii="Tahoma" w:hAnsi="Tahoma" w:cs="Times New Roman"/>
          <w:sz w:val="28"/>
          <w:szCs w:val="28"/>
        </w:rPr>
        <w:t>6º PASSO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REGISTRO DOS ÓRGÃOS PARTIDÁRIOS NOS TRIBUNAIS REGIONAIS ELEITORAIS (art. 13 a18 da Resolução - TSE nº 23.282/10)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Constituídos, definitivamente, os órgãos de direção municipais e regional, </w:t>
      </w:r>
      <w:proofErr w:type="gramStart"/>
      <w:r w:rsidRPr="00222E11">
        <w:rPr>
          <w:rFonts w:ascii="Tahoma" w:hAnsi="Tahoma" w:cs="Times New Roman"/>
          <w:sz w:val="28"/>
          <w:szCs w:val="28"/>
        </w:rPr>
        <w:t>o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presidente regional do partido solicitará o registro no respectivo TRE, através de requerimento acompanhado de: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I- exemplar autenticado do inteiro teor do programa e do estatuto partidários, inscritos no cartório competente do Registro Civil das Pessoas Jurídicas, da Capital Federal;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II- Certidão de inteiro teor do registro do partido no Cartório Civil das Pessoas Jurídicas;</w:t>
      </w:r>
    </w:p>
    <w:p w:rsid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III- certidões fornecidas pelos cartórios eleitorais que comprovem ter o partido político em formação obtido, no estado, o apoiamento mínimo de eleitores a que se refere o § 1º do art. 7</w:t>
      </w:r>
      <w:proofErr w:type="gramStart"/>
      <w:r w:rsidRPr="00222E11">
        <w:rPr>
          <w:rFonts w:ascii="Tahoma" w:hAnsi="Tahoma" w:cs="Times New Roman"/>
          <w:sz w:val="28"/>
          <w:szCs w:val="28"/>
        </w:rPr>
        <w:t>º da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resolução;                                    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IV- prova da constituição definitiva dos órgãos de direção regional e municipais, </w:t>
      </w:r>
      <w:proofErr w:type="gramStart"/>
      <w:r w:rsidRPr="00222E11">
        <w:rPr>
          <w:rFonts w:ascii="Tahoma" w:hAnsi="Tahoma" w:cs="Times New Roman"/>
          <w:sz w:val="28"/>
          <w:szCs w:val="28"/>
        </w:rPr>
        <w:t>com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a designação de seus dirigentes, na forma do respectivo estatuto, autenticada por tabelião de notas, quando se tratar de cópia.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A tramitação do pedido no TRE se dará </w:t>
      </w:r>
      <w:proofErr w:type="gramStart"/>
      <w:r w:rsidRPr="00222E11">
        <w:rPr>
          <w:rFonts w:ascii="Tahoma" w:hAnsi="Tahoma" w:cs="Times New Roman"/>
          <w:sz w:val="28"/>
          <w:szCs w:val="28"/>
        </w:rPr>
        <w:t>na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forma estabelecida nos arts. 13 a 18 da Resolução - TSE n</w:t>
      </w:r>
      <w:proofErr w:type="gramStart"/>
      <w:r w:rsidRPr="00222E11">
        <w:rPr>
          <w:rFonts w:ascii="Tahoma" w:hAnsi="Tahoma" w:cs="Times New Roman"/>
          <w:sz w:val="28"/>
          <w:szCs w:val="28"/>
        </w:rPr>
        <w:t>º  23.282</w:t>
      </w:r>
      <w:proofErr w:type="gramEnd"/>
      <w:r w:rsidRPr="00222E11">
        <w:rPr>
          <w:rFonts w:ascii="Tahoma" w:hAnsi="Tahoma" w:cs="Times New Roman"/>
          <w:sz w:val="28"/>
          <w:szCs w:val="28"/>
        </w:rPr>
        <w:t>/10.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(...)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Art. 13.  Feita a constituição definitiva e designação dos órgãos de direção regional e municipais, o presidente regional do partido político em formação solicitará o registro no respectivo tribunal regional eleitoral, por meio de requerimento acompanhado de: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 – exemplar autenticado do inteiro teor do programa e do estatuto partidários, inscritos no registro civil;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II – certidão do cartório do registro civil da pessoa jurídica a que se refere o § 2º do art. 9</w:t>
      </w:r>
      <w:proofErr w:type="gramStart"/>
      <w:r w:rsidRPr="00222E11">
        <w:rPr>
          <w:rFonts w:ascii="Tahoma" w:hAnsi="Tahoma" w:cs="Times New Roman"/>
          <w:sz w:val="28"/>
          <w:szCs w:val="28"/>
        </w:rPr>
        <w:t>º desta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resolução;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III – certidões fornecidas pelos cartórios eleitorais que comprovem ter o partido político em formação obtido, no estado, o apoiamento mínimo de eleitores a que se refere o § 1º do art. 7</w:t>
      </w:r>
      <w:proofErr w:type="gramStart"/>
      <w:r w:rsidRPr="00222E11">
        <w:rPr>
          <w:rFonts w:ascii="Tahoma" w:hAnsi="Tahoma" w:cs="Times New Roman"/>
          <w:sz w:val="28"/>
          <w:szCs w:val="28"/>
        </w:rPr>
        <w:t>º desta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resolução;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IV – prova da constituição definitiva dos órgãos de direção regional e municipais, </w:t>
      </w:r>
      <w:proofErr w:type="gramStart"/>
      <w:r w:rsidRPr="00222E11">
        <w:rPr>
          <w:rFonts w:ascii="Tahoma" w:hAnsi="Tahoma" w:cs="Times New Roman"/>
          <w:sz w:val="28"/>
          <w:szCs w:val="28"/>
        </w:rPr>
        <w:t>com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a designação de seus dirigentes, na forma do respectivo estatuto, autenticada por tabelião de notas, quando se tratar de cópia.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Parágrafo único.  Da certidão a que se refere o inciso III deste artigo deverá constar, unicamente, o número de eleitores que apoiaram o partido político em formação até a data de sua expedição, certificado pelo chefe de cartório da respectiva zona eleitoral, com base nas listas ou formulários conferidos ou publicados na forma prevista, respectivamente, nos § 2º e § 3º do art. </w:t>
      </w:r>
      <w:proofErr w:type="gramStart"/>
      <w:r w:rsidRPr="00222E11">
        <w:rPr>
          <w:rFonts w:ascii="Tahoma" w:hAnsi="Tahoma" w:cs="Times New Roman"/>
          <w:sz w:val="28"/>
          <w:szCs w:val="28"/>
        </w:rPr>
        <w:t>11 desta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resolução.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Art. 14.  Protocolizado o pedido de registro, será autuado e distribuído, no prazo de 48 (quarenta e oito) horas a um relator, devendo a Secretaria do Tribunal publicar, imediatamente, na imprensa oficial, edital para ciência dos interessados.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Art. 15.  Caberá a qualquer interessado impugnar, no prazo de 3 (três) </w:t>
      </w:r>
      <w:proofErr w:type="gramStart"/>
      <w:r w:rsidRPr="00222E11">
        <w:rPr>
          <w:rFonts w:ascii="Tahoma" w:hAnsi="Tahoma" w:cs="Times New Roman"/>
          <w:sz w:val="28"/>
          <w:szCs w:val="28"/>
        </w:rPr>
        <w:t>dias</w:t>
      </w:r>
      <w:proofErr w:type="gramEnd"/>
      <w:r w:rsidRPr="00222E11">
        <w:rPr>
          <w:rFonts w:ascii="Tahoma" w:hAnsi="Tahoma" w:cs="Times New Roman"/>
          <w:sz w:val="28"/>
          <w:szCs w:val="28"/>
        </w:rPr>
        <w:t>, contados da publicação do edital, em petição fundamentada, o pedido de registro.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Art. 16.  Havendo impugnação, será aberta vista ao requerente do registro, para contestação, </w:t>
      </w:r>
      <w:proofErr w:type="gramStart"/>
      <w:r w:rsidRPr="00222E11">
        <w:rPr>
          <w:rFonts w:ascii="Tahoma" w:hAnsi="Tahoma" w:cs="Times New Roman"/>
          <w:sz w:val="28"/>
          <w:szCs w:val="28"/>
        </w:rPr>
        <w:t>pelo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mesmo prazo.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Art. 17.  Em seguida, será ouvida a Procuradoria Regional Eleitoral, que se manifestará em 3 (três) dias; devolvidos os autos, serão imediatamente conclusos ao relator que, no mesmo prazo, os apresentará em Mesa para julgamento, independentemente de publicação de pauta.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Art. 18.  Não havendo impugnação, os autos serão imediatamente conclusos ao relator, para julgamento, observado o disposto no artigo anterior.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Strong"/>
          <w:rFonts w:ascii="Tahoma" w:hAnsi="Tahoma" w:cs="Times New Roman"/>
          <w:sz w:val="28"/>
          <w:szCs w:val="28"/>
        </w:rPr>
        <w:t>7º PASSO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REGISTRO DO ESTATUTO E DO ÓRGÃO DE DIREÇÃO NACIONAL NO TRIBUNAL SUPERIOR ELEITORAL (arts. 19 a 26 da Resolução - TSE nº 23.282/10).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Registrados os órgãos de direção regional em, pelo menos, um terço dos Estados, o presidente do partido solicitará perante o Tribunal Superior Eleitoral o registro do estatuto partidário e do respectivo órgão de direção nacional, devendo o pedido estar instruído com os seguintes documentos: (art. 20, incisos I, II, III e IV, Resolução - TSE n° 19.406/95).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I- Exemplar autenticado do inteiro teor do programa e estatuto partidários inscritos no Registro Civil da Capital Federal;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II- Certidão de inteiro teor do registro do partido político no Cartório Civil das Pessoas Jurídicas;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proofErr w:type="gramStart"/>
      <w:r w:rsidRPr="00222E11">
        <w:rPr>
          <w:rFonts w:ascii="Tahoma" w:hAnsi="Tahoma" w:cs="Times New Roman"/>
          <w:sz w:val="28"/>
          <w:szCs w:val="28"/>
        </w:rPr>
        <w:t>III- Certidões expedidas pelos Tribunais Regionais Eleitorais que comprovem ter o partido obtido, no estado, o apoiamento mínimo de eleitores.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(</w:t>
      </w: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Da referida certidão deverá constar, unicamente, o número de eleitores que apoiaram o partido no estado e o número de votos válidos dados na última eleição geral para a Câmara dos Deputados</w:t>
      </w:r>
      <w:r w:rsidRPr="00222E11">
        <w:rPr>
          <w:rFonts w:ascii="Tahoma" w:hAnsi="Tahoma" w:cs="Times New Roman"/>
          <w:sz w:val="28"/>
          <w:szCs w:val="28"/>
        </w:rPr>
        <w:t>, excluídos os em branco e os nulos);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 xml:space="preserve">IV- Prova da constituição definitiva do órgão de direção nacional, </w:t>
      </w:r>
      <w:proofErr w:type="gramStart"/>
      <w:r w:rsidRPr="00222E11">
        <w:rPr>
          <w:rFonts w:ascii="Tahoma" w:hAnsi="Tahoma" w:cs="Times New Roman"/>
          <w:sz w:val="28"/>
          <w:szCs w:val="28"/>
        </w:rPr>
        <w:t>com</w:t>
      </w:r>
      <w:proofErr w:type="gramEnd"/>
      <w:r w:rsidRPr="00222E11">
        <w:rPr>
          <w:rFonts w:ascii="Tahoma" w:hAnsi="Tahoma" w:cs="Times New Roman"/>
          <w:sz w:val="28"/>
          <w:szCs w:val="28"/>
        </w:rPr>
        <w:t xml:space="preserve"> a designação de seus dirigentes, autenticada pela Secretaria do Tribunal.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O pedido de registro do estatuto e órgão de direção nacional do novo partido, após, autuado e distribuído, será encaminhado à Seção de Partidos Políticos do TSE, que dará início à tramitação disciplinada na Resolução - TSE nº 23.282/10, verbis: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(...)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Art. 19.  Registrados os órgãos de direção regional em, pelo menos, um terço dos estados, o presidente do partido político em formação solicitará o registro do estatuto e do respectivo órgão de direção nacional no Tribunal Superior Eleitoral, por meio de requerimento acompanhado de: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I – exemplar autenticado do inteiro teor do programa e do estatuto partidários, inscritos no cartório competente do Registro Civil das Pessoas Jurídicas, da Capital Federal;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II – certidão do cartório do registro civil da pessoa jurídica, a que se refere o § 2º do art. 9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º desta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 resolução;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III – certidões expedidas pelos tribunais regionais eleitorais que comprovem ter o partido político em formação obtido, nos respectivos estados, o apoiamento mínimo de eleitores a que se refere o § 1º do art. 7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º desta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 resolução (Lei nº 9.096/95, art. 9º, I a III);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IV – prova da constituição definitiva do órgão de direção nacional, 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com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 a designação de seus dirigentes, autenticada por tabelião de notas, quando se tratar de cópia.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§ 1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º  Das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 certidões a que se refere o inciso III deverão constar, unicamente, o número de eleitores que apoiaram o partido político no estado e o número de votos dados na última eleição geral para a Câmara dos Deputados, não computados os votos em branco e os nulos.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§ 2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º  O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 partido político em formação deve indicar, no pedido de registro, o número da legenda.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Art. 20.  Protocolizado o pedido de registro, será autuado e distribuído, no prazo de 48 (quarenta e oito) horas, 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a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 um relator, devendo a Secretaria publicar, imediatamente, na imprensa oficial, edital para ciência dos interessados (Lei nº 9.096/95, art. 9º, § 3º).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Art. 21.  Caberá a qualquer interessado impugnar, no prazo de 3 (três) 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dias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, contados da publicação do edital, em petição fundamentada, o pedido de registro.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Art. 22.  Havendo impugnação, será aberta vista ao requerente do registro, para contestação, 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pelo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 mesmo prazo.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Art. 23.  Em seguida, será ouvida a Procuradoria-Geral Eleitoral, em 10 (dez) dias; havendo falhas, o relator baixará o processo em diligência, a fim de que o partido político possa saná-las, em igual prazo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(Lei nº 9.096/95, art. 9º, § 3º).</w:t>
      </w:r>
      <w:proofErr w:type="gramEnd"/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§ 1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º  Se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 não houver diligências a determinar, ou após o seu atendimento, o relator apresentará os autos em Mesa para julgamento, no prazo de 30 (trinta) dias, independentemente de publicação de pauta </w:t>
      </w:r>
      <w:r w:rsidRPr="00222E11">
        <w:rPr>
          <w:rFonts w:ascii="Tahoma" w:hAnsi="Tahoma" w:cs="Times New Roman"/>
          <w:sz w:val="28"/>
          <w:szCs w:val="28"/>
        </w:rPr>
        <w:br/>
      </w: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(Lei nº 9.096/95, art. 9º, § 4º).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§ 2</w:t>
      </w:r>
      <w:proofErr w:type="gramStart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º  Na</w:t>
      </w:r>
      <w:proofErr w:type="gramEnd"/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 xml:space="preserve"> sessão de julgamento, após o relatório, as partes, inclusive o procurador-geral eleitoral, poderão sustentar oralmente suas razões, no prazo improrrogável de 20 (vinte) minutos cada.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Art. 24.  Deferido ou não o registro do estatuto e do órgão de direção nacional, o Tribunal fará imediata comunicação aos tribunais regionais eleitorais, e estes, da mesma forma, aos juízos eleitorais.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Art. 25.  Após o deferimento do registro do estatuto, o partido político deverá informar ao Tribunal Superior Eleitoral o número da inscrição no Cadastro Nacional da Pessoa Jurídica (CNPJ), para anotação.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Style w:val="Emphasis"/>
          <w:rFonts w:ascii="Tahoma" w:hAnsi="Tahoma" w:cs="Times New Roman"/>
          <w:i w:val="0"/>
          <w:sz w:val="28"/>
          <w:szCs w:val="28"/>
        </w:rPr>
        <w:t>Art. 26.  Ficarão automaticamente sem efeito, independentemente de decisão de qualquer órgão da Justiça Eleitoral, os registros dos órgãos de direção municipais e regionais, se indeferido o pedido de registro do estatuto e do órgão de direção nacional.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(...)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 </w:t>
      </w:r>
    </w:p>
    <w:p w:rsidR="005F6473" w:rsidRPr="00222E11" w:rsidRDefault="005F6473" w:rsidP="00222E11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Somente o registro do estatuto partidário perante o TSE garante ao partido político sua participação no processo eleitoral, além do recebimento de recursos do Fundo Partidário, acesso gratuito ao rádio e à televisão, assim como assegura a exclusividade da denominação, sigla e símbolos.</w:t>
      </w:r>
    </w:p>
    <w:p w:rsidR="00AB6F91" w:rsidRPr="00D87C1F" w:rsidRDefault="005F6473" w:rsidP="00D87C1F">
      <w:pPr>
        <w:pStyle w:val="1"/>
        <w:spacing w:line="360" w:lineRule="auto"/>
        <w:rPr>
          <w:rFonts w:ascii="Tahoma" w:hAnsi="Tahoma" w:cs="Times New Roman"/>
          <w:sz w:val="28"/>
          <w:szCs w:val="28"/>
        </w:rPr>
      </w:pPr>
      <w:r w:rsidRPr="00222E11">
        <w:rPr>
          <w:rFonts w:ascii="Tahoma" w:hAnsi="Tahoma" w:cs="Times New Roman"/>
          <w:sz w:val="28"/>
          <w:szCs w:val="28"/>
        </w:rPr>
        <w:t>Fonte: SEDAP/TSE</w:t>
      </w:r>
    </w:p>
    <w:sectPr w:rsidR="00AB6F91" w:rsidRPr="00D87C1F" w:rsidSect="008B792B">
      <w:pgSz w:w="11894" w:h="16834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73"/>
    <w:rsid w:val="00162430"/>
    <w:rsid w:val="00222E11"/>
    <w:rsid w:val="003B29C7"/>
    <w:rsid w:val="005F6473"/>
    <w:rsid w:val="008B792B"/>
    <w:rsid w:val="00AB6F91"/>
    <w:rsid w:val="00D723BB"/>
    <w:rsid w:val="00D87C1F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57ff6e"/>
      <o:colormenu v:ext="edit" fillcolor="#57ff6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5F64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5F6473"/>
    <w:rPr>
      <w:b/>
      <w:bCs/>
    </w:rPr>
  </w:style>
  <w:style w:type="paragraph" w:styleId="NormalWeb">
    <w:name w:val="Normal (Web)"/>
    <w:basedOn w:val="Normal"/>
    <w:uiPriority w:val="99"/>
    <w:unhideWhenUsed/>
    <w:rsid w:val="005F64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647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F647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5F64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5F6473"/>
    <w:rPr>
      <w:b/>
      <w:bCs/>
    </w:rPr>
  </w:style>
  <w:style w:type="paragraph" w:styleId="NormalWeb">
    <w:name w:val="Normal (Web)"/>
    <w:basedOn w:val="Normal"/>
    <w:uiPriority w:val="99"/>
    <w:unhideWhenUsed/>
    <w:rsid w:val="005F64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647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F64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pub@nerefuh.com.br" TargetMode="External"/><Relationship Id="rId6" Type="http://schemas.openxmlformats.org/officeDocument/2006/relationships/hyperlink" Target="http://www.tse.jus.br/eleicoes/estatisticas/estatisticas-eleitorais-2014-resultad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1968</Words>
  <Characters>11222</Characters>
  <Application>Microsoft Macintosh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nerefuh</dc:creator>
  <cp:keywords/>
  <dc:description/>
  <cp:lastModifiedBy>nerefuh</cp:lastModifiedBy>
  <cp:revision>2</cp:revision>
  <dcterms:created xsi:type="dcterms:W3CDTF">2015-11-12T19:35:00Z</dcterms:created>
  <dcterms:modified xsi:type="dcterms:W3CDTF">2015-11-12T19:35:00Z</dcterms:modified>
</cp:coreProperties>
</file>